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W w:w="4793" w:type="pct"/>
        <w:jc w:val="center"/>
        <w:shd w:val="clear" w:color="auto" w:fill="FFFF00"/>
        <w:tblLook w:val="04A0" w:firstRow="1" w:lastRow="0" w:firstColumn="1" w:lastColumn="0" w:noHBand="0" w:noVBand="1"/>
      </w:tblPr>
      <w:tblGrid>
        <w:gridCol w:w="8142"/>
      </w:tblGrid>
      <w:tr w:rsidR="00F867D2" w:rsidRPr="00AA7652" w:rsidTr="006462C1">
        <w:trPr>
          <w:trHeight w:val="573"/>
          <w:jc w:val="center"/>
        </w:trPr>
        <w:tc>
          <w:tcPr>
            <w:tcW w:w="5000" w:type="pct"/>
            <w:shd w:val="clear" w:color="auto" w:fill="auto"/>
          </w:tcPr>
          <w:p w:rsidR="00F231A0" w:rsidRDefault="00F231A0" w:rsidP="006462C1">
            <w:pPr>
              <w:widowControl w:val="0"/>
              <w:tabs>
                <w:tab w:val="left" w:pos="576"/>
                <w:tab w:val="left" w:pos="1152"/>
                <w:tab w:val="left" w:pos="1584"/>
              </w:tabs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es-ES" w:eastAsia="es-ES"/>
              </w:rPr>
            </w:pPr>
          </w:p>
          <w:p w:rsidR="006462C1" w:rsidRPr="00F867D2" w:rsidRDefault="00F867D2" w:rsidP="006462C1">
            <w:pPr>
              <w:widowControl w:val="0"/>
              <w:tabs>
                <w:tab w:val="left" w:pos="576"/>
                <w:tab w:val="left" w:pos="1152"/>
                <w:tab w:val="left" w:pos="1584"/>
              </w:tabs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es-ES" w:eastAsia="es-ES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es-ES" w:eastAsia="es-ES"/>
              </w:rPr>
              <w:t>DECLARACIÓN JURADA DEL PROPONENTE</w:t>
            </w:r>
          </w:p>
        </w:tc>
      </w:tr>
    </w:tbl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jc w:val="right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231A0" w:rsidRDefault="00F231A0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jc w:val="right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jc w:val="right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,....... de............................... de....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Señores</w:t>
      </w:r>
    </w:p>
    <w:p w:rsidR="00F867D2" w:rsidRPr="00AA7652" w:rsidRDefault="00F0401E" w:rsidP="00F867D2">
      <w:pPr>
        <w:widowControl w:val="0"/>
        <w:tabs>
          <w:tab w:val="left" w:pos="720"/>
        </w:tabs>
        <w:spacing w:after="0" w:line="240" w:lineRule="auto"/>
        <w:ind w:left="1440" w:hanging="1440"/>
        <w:rPr>
          <w:rFonts w:ascii="Arial" w:eastAsia="Times New Roman" w:hAnsi="Arial" w:cs="Arial"/>
          <w:sz w:val="20"/>
          <w:szCs w:val="20"/>
          <w:lang w:val="es-VE" w:eastAsia="es-ES"/>
        </w:rPr>
      </w:pPr>
      <w:r>
        <w:rPr>
          <w:rFonts w:ascii="Arial" w:eastAsia="Times New Roman" w:hAnsi="Arial" w:cs="Arial"/>
          <w:sz w:val="20"/>
          <w:szCs w:val="20"/>
          <w:lang w:val="es-VE" w:eastAsia="es-ES"/>
        </w:rPr>
        <w:t>GASTRANSBOLIVIANO</w:t>
      </w:r>
      <w:r w:rsidR="00F867D2" w:rsidRPr="00AA7652">
        <w:rPr>
          <w:rFonts w:ascii="Arial" w:eastAsia="Times New Roman" w:hAnsi="Arial" w:cs="Arial"/>
          <w:sz w:val="20"/>
          <w:szCs w:val="20"/>
          <w:lang w:val="es-VE" w:eastAsia="es-ES"/>
        </w:rPr>
        <w:t xml:space="preserve"> S.A.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u w:val="single"/>
          <w:lang w:val="es-ES" w:eastAsia="es-ES"/>
        </w:rPr>
        <w:t>Presente</w:t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. -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ind w:left="570" w:hanging="570"/>
        <w:rPr>
          <w:rFonts w:ascii="Arial" w:eastAsia="Times New Roman" w:hAnsi="Arial" w:cs="Arial"/>
          <w:b/>
          <w:bCs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b/>
          <w:bCs/>
          <w:sz w:val="18"/>
          <w:szCs w:val="18"/>
          <w:lang w:val="es-ES" w:eastAsia="es-ES"/>
        </w:rPr>
        <w:t>REF.:</w:t>
      </w:r>
      <w:r w:rsidRPr="00AA7652">
        <w:rPr>
          <w:rFonts w:ascii="Arial" w:eastAsia="Times New Roman" w:hAnsi="Arial" w:cs="Arial"/>
          <w:b/>
          <w:bCs/>
          <w:sz w:val="18"/>
          <w:szCs w:val="18"/>
          <w:lang w:val="es-ES" w:eastAsia="es-ES"/>
        </w:rPr>
        <w:tab/>
      </w:r>
      <w:r>
        <w:rPr>
          <w:rFonts w:ascii="Arial" w:eastAsia="Times New Roman" w:hAnsi="Arial" w:cs="Arial"/>
          <w:b/>
          <w:bCs/>
          <w:sz w:val="18"/>
          <w:szCs w:val="18"/>
          <w:u w:val="single"/>
          <w:lang w:val="es-ES" w:eastAsia="es-ES"/>
        </w:rPr>
        <w:t>IMPEDIMENTO DE PARTICIPAR EN EL PROCESO DE CONTRATACIÓN</w:t>
      </w:r>
      <w:r w:rsidR="005E74D0">
        <w:rPr>
          <w:rFonts w:ascii="Arial" w:eastAsia="Times New Roman" w:hAnsi="Arial" w:cs="Arial"/>
          <w:b/>
          <w:bCs/>
          <w:sz w:val="18"/>
          <w:szCs w:val="18"/>
          <w:u w:val="single"/>
          <w:lang w:val="es-ES" w:eastAsia="es-ES"/>
        </w:rPr>
        <w:t xml:space="preserve"> – </w:t>
      </w:r>
      <w:r w:rsidR="009B43E1">
        <w:rPr>
          <w:rFonts w:ascii="Arial" w:eastAsia="Times New Roman" w:hAnsi="Arial" w:cs="Arial"/>
          <w:b/>
          <w:bCs/>
          <w:sz w:val="18"/>
          <w:szCs w:val="18"/>
          <w:highlight w:val="yellow"/>
          <w:u w:val="single"/>
          <w:lang w:val="es-ES" w:eastAsia="es-ES"/>
        </w:rPr>
        <w:t>500</w:t>
      </w:r>
      <w:r w:rsidR="009B43E1" w:rsidRPr="003F589D">
        <w:rPr>
          <w:rFonts w:ascii="Arial" w:eastAsia="Times New Roman" w:hAnsi="Arial" w:cs="Arial"/>
          <w:b/>
          <w:bCs/>
          <w:sz w:val="18"/>
          <w:szCs w:val="18"/>
          <w:highlight w:val="yellow"/>
          <w:u w:val="single"/>
          <w:lang w:val="es-ES" w:eastAsia="es-ES"/>
        </w:rPr>
        <w:t>000</w:t>
      </w:r>
      <w:r w:rsidR="00BE2B3D" w:rsidRPr="003A76A8">
        <w:rPr>
          <w:rFonts w:ascii="Arial" w:eastAsia="Times New Roman" w:hAnsi="Arial" w:cs="Arial"/>
          <w:b/>
          <w:bCs/>
          <w:sz w:val="18"/>
          <w:szCs w:val="18"/>
          <w:highlight w:val="yellow"/>
          <w:u w:val="single"/>
          <w:lang w:val="es-ES" w:eastAsia="es-ES"/>
        </w:rPr>
        <w:t>5</w:t>
      </w:r>
      <w:r w:rsidR="00FA5E2D" w:rsidRPr="00FA5E2D">
        <w:rPr>
          <w:rFonts w:ascii="Arial" w:eastAsia="Times New Roman" w:hAnsi="Arial" w:cs="Arial"/>
          <w:b/>
          <w:bCs/>
          <w:sz w:val="18"/>
          <w:szCs w:val="18"/>
          <w:highlight w:val="yellow"/>
          <w:u w:val="single"/>
          <w:lang w:val="es-ES" w:eastAsia="es-ES"/>
        </w:rPr>
        <w:t>932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bookmarkStart w:id="0" w:name="_GoBack"/>
      <w:bookmarkEnd w:id="0"/>
    </w:p>
    <w:p w:rsidR="00F867D2" w:rsidRDefault="00F867D2" w:rsidP="00F867D2">
      <w:pPr>
        <w:widowControl w:val="0"/>
        <w:spacing w:after="0" w:line="240" w:lineRule="auto"/>
        <w:jc w:val="both"/>
        <w:rPr>
          <w:rFonts w:ascii="Arial" w:eastAsia="Times New Roman" w:hAnsi="Arial" w:cs="Arial"/>
          <w:snapToGrid w:val="0"/>
          <w:sz w:val="18"/>
          <w:szCs w:val="18"/>
          <w:lang w:val="es-ES_tradnl"/>
        </w:rPr>
      </w:pP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>Yo, [</w:t>
      </w:r>
      <w:r w:rsidRPr="00100895">
        <w:rPr>
          <w:rFonts w:ascii="Arial" w:eastAsia="Times New Roman" w:hAnsi="Arial" w:cs="Arial"/>
          <w:b/>
          <w:snapToGrid w:val="0"/>
          <w:sz w:val="18"/>
          <w:szCs w:val="18"/>
          <w:highlight w:val="yellow"/>
          <w:lang w:val="es-ES_tradnl"/>
        </w:rPr>
        <w:t>INSERTAR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], en representación legal y a nombre de la empresa </w:t>
      </w:r>
      <w:r w:rsidRPr="00100895">
        <w:rPr>
          <w:rFonts w:ascii="Arial" w:eastAsia="Times New Roman" w:hAnsi="Arial" w:cs="Arial"/>
          <w:snapToGrid w:val="0"/>
          <w:sz w:val="18"/>
          <w:szCs w:val="18"/>
          <w:highlight w:val="yellow"/>
          <w:lang w:val="es-ES_tradnl"/>
        </w:rPr>
        <w:t>[</w:t>
      </w:r>
      <w:r w:rsidRPr="00100895">
        <w:rPr>
          <w:rFonts w:ascii="Arial" w:eastAsia="Times New Roman" w:hAnsi="Arial" w:cs="Arial"/>
          <w:b/>
          <w:snapToGrid w:val="0"/>
          <w:sz w:val="18"/>
          <w:szCs w:val="18"/>
          <w:highlight w:val="yellow"/>
          <w:lang w:val="es-ES_tradnl"/>
        </w:rPr>
        <w:t>INSERTAR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], legalmente constituida en [el Estado Plurinacional de Bolivia] [ en la República de ], con Registro en </w:t>
      </w:r>
      <w:proofErr w:type="spellStart"/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>Fundempresa</w:t>
      </w:r>
      <w:proofErr w:type="spellEnd"/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 N</w:t>
      </w:r>
      <w:r w:rsidRPr="00100895">
        <w:rPr>
          <w:rFonts w:ascii="Arial" w:eastAsia="Times New Roman" w:hAnsi="Arial" w:cs="Arial"/>
          <w:snapToGrid w:val="0"/>
          <w:sz w:val="18"/>
          <w:szCs w:val="18"/>
          <w:highlight w:val="yellow"/>
          <w:lang w:val="es-ES_tradnl"/>
        </w:rPr>
        <w:t>°[</w:t>
      </w:r>
      <w:r w:rsidRPr="00100895">
        <w:rPr>
          <w:rFonts w:ascii="Arial" w:eastAsia="Times New Roman" w:hAnsi="Arial" w:cs="Arial"/>
          <w:b/>
          <w:snapToGrid w:val="0"/>
          <w:sz w:val="18"/>
          <w:szCs w:val="18"/>
          <w:highlight w:val="yellow"/>
          <w:lang w:val="es-ES_tradnl"/>
        </w:rPr>
        <w:t>INSERTAR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], con domicilio en </w:t>
      </w:r>
      <w:r w:rsidRPr="00100895">
        <w:rPr>
          <w:rFonts w:ascii="Arial" w:eastAsia="Times New Roman" w:hAnsi="Arial" w:cs="Arial"/>
          <w:b/>
          <w:snapToGrid w:val="0"/>
          <w:sz w:val="18"/>
          <w:szCs w:val="18"/>
          <w:highlight w:val="yellow"/>
          <w:lang w:val="es-ES_tradnl"/>
        </w:rPr>
        <w:t>[INSERTAR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], habilitado para este acto en mérito al Testimonio de Poder N° </w:t>
      </w:r>
      <w:r w:rsidRPr="00100895">
        <w:rPr>
          <w:rFonts w:ascii="Arial" w:eastAsia="Times New Roman" w:hAnsi="Arial" w:cs="Arial"/>
          <w:snapToGrid w:val="0"/>
          <w:sz w:val="18"/>
          <w:szCs w:val="18"/>
          <w:highlight w:val="yellow"/>
          <w:lang w:val="es-ES_tradnl"/>
        </w:rPr>
        <w:t>[</w:t>
      </w:r>
      <w:r w:rsidRPr="00100895">
        <w:rPr>
          <w:rFonts w:ascii="Arial" w:eastAsia="Times New Roman" w:hAnsi="Arial" w:cs="Arial"/>
          <w:b/>
          <w:snapToGrid w:val="0"/>
          <w:sz w:val="18"/>
          <w:szCs w:val="18"/>
          <w:highlight w:val="yellow"/>
          <w:lang w:val="es-ES_tradnl"/>
        </w:rPr>
        <w:t>INSERTAR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]; mediante la presente </w:t>
      </w:r>
      <w:r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declaro que 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la empresa que represento </w:t>
      </w:r>
      <w:r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>no está impedida de participar, directa o indirectamente en el presente Proceso de Contratación debido a que no nos encontramos comprendidos en los siguientes incisos:</w:t>
      </w:r>
    </w:p>
    <w:p w:rsidR="00F867D2" w:rsidRPr="002B25CC" w:rsidRDefault="00F867D2" w:rsidP="00F867D2">
      <w:pPr>
        <w:widowControl w:val="0"/>
        <w:spacing w:after="0" w:line="240" w:lineRule="auto"/>
        <w:jc w:val="both"/>
        <w:rPr>
          <w:rFonts w:ascii="Arial" w:eastAsia="Times New Roman" w:hAnsi="Arial" w:cs="Arial"/>
          <w:snapToGrid w:val="0"/>
          <w:sz w:val="18"/>
          <w:szCs w:val="18"/>
          <w:lang w:val="es-ES_tradnl"/>
        </w:rPr>
      </w:pP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 xml:space="preserve">Que tengan deudas pendientes con el Estado, establecidas mediante pliegos de cargo ejecutoriados y no pagados. 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Que tengan sentencia ejecutoriada, con impedimento para ejercer el comercio.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Que se encuentren cumpliendo sanción penal establecida mediante sentencia ejecutoriada por delitos comprendidos en la Ley N º 1743, de 15 de enero de 1997, que aprueba y ratifica la convención Interamericana contra la corrupción o sus equivalentes previstos en el Código Penal y Ley Anticorrupción Marcelo Quiroga Santa Cruz.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ind w:left="709" w:hanging="425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Que se encuentren asociados con consultores o empresas que hubieran asesorado en el contenido o en la elaboración de las Especificaciones Técnicas/Términos de Referencia, o Documento Base de Contratación (DBC).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 xml:space="preserve">Que esté inhabilitado o suspendido en el registro de Proveedores corporativo.  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Que hubiesen declarado su disolución o quiebra.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Cuyos Representantes Legales, Accionistas o Socios controladores, tengan vinculación matrimonial o de parentesco con el Gerente General</w:t>
      </w:r>
      <w:r>
        <w:rPr>
          <w:rFonts w:ascii="Arial" w:hAnsi="Arial" w:cs="Arial"/>
          <w:sz w:val="18"/>
          <w:szCs w:val="18"/>
        </w:rPr>
        <w:t xml:space="preserve"> de </w:t>
      </w:r>
      <w:r w:rsidR="00F0401E">
        <w:rPr>
          <w:rFonts w:ascii="Arial" w:hAnsi="Arial" w:cs="Arial"/>
          <w:sz w:val="18"/>
          <w:szCs w:val="18"/>
        </w:rPr>
        <w:t>GASTRANSBOLIVIANO</w:t>
      </w:r>
      <w:r>
        <w:rPr>
          <w:rFonts w:ascii="Arial" w:hAnsi="Arial" w:cs="Arial"/>
          <w:sz w:val="18"/>
          <w:szCs w:val="18"/>
        </w:rPr>
        <w:t xml:space="preserve"> S.A.</w:t>
      </w:r>
      <w:r w:rsidRPr="002B25CC">
        <w:rPr>
          <w:rFonts w:ascii="Arial" w:hAnsi="Arial" w:cs="Arial"/>
          <w:sz w:val="18"/>
          <w:szCs w:val="18"/>
        </w:rPr>
        <w:t>, hasta el tercer Grado de consanguinidad y segundo de afinidad, conforme lo establecido en el Código de Familia del Estado Plurinacional de Bolivia.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 xml:space="preserve">Los proponentes adjudicados que hayan desistido de suscribir Contrato, Orden de Compra, Orden de Servicio u Orden de Provisión y Servicio hasta un (1) año después de la fecha de desistimiento expreso o tácito, salvo causas de Fuerza Mayor, Caso Fortuito u otros motivos debidamente justificados y aceptados por </w:t>
      </w:r>
      <w:r w:rsidR="002720E6">
        <w:rPr>
          <w:rFonts w:ascii="Arial" w:hAnsi="Arial" w:cs="Arial"/>
          <w:sz w:val="18"/>
          <w:szCs w:val="18"/>
        </w:rPr>
        <w:t>GASTRANSBOLIVIANO S.A.</w:t>
      </w:r>
      <w:r w:rsidRPr="002B25CC">
        <w:rPr>
          <w:rFonts w:ascii="Arial" w:hAnsi="Arial" w:cs="Arial"/>
          <w:sz w:val="18"/>
          <w:szCs w:val="18"/>
        </w:rPr>
        <w:t>.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Los Proveedores, Contratistas o consultores con los que se hubiese resuelto el Contrato por causales atribuibles a éstos, no podrán participar en procesos de contratación, hasta tres (3) años después de la fecha de Resolución. Asimismo, aquellos Contratistas que hubieran incumplido la Orden de Compra, Orden de Servicio u Orden de Provisión y Servicio, no podrán participar durante un (1) año después de la fecha de incumplimiento.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_tradnl" w:eastAsia="es-ES"/>
        </w:rPr>
      </w:pPr>
    </w:p>
    <w:p w:rsidR="00F231A0" w:rsidRDefault="00F231A0" w:rsidP="00F867D2">
      <w:pPr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Pr="00AA7652" w:rsidRDefault="00F867D2" w:rsidP="00F867D2">
      <w:pPr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Con este particular, saludo a Uds. atentamente.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   _______________________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    (Firma y Sello)</w:t>
      </w:r>
    </w:p>
    <w:p w:rsidR="00F867D2" w:rsidRPr="00AA7652" w:rsidRDefault="00F867D2" w:rsidP="00F867D2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Nombre del Representante</w:t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: ..............................</w:t>
      </w:r>
    </w:p>
    <w:p w:rsidR="00F867D2" w:rsidRPr="00AA7652" w:rsidRDefault="00F867D2" w:rsidP="00F867D2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Cargo</w:t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: ..............................</w:t>
      </w:r>
    </w:p>
    <w:p w:rsidR="00F867D2" w:rsidRPr="00AA7652" w:rsidRDefault="00F867D2" w:rsidP="00F867D2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Nombre de la Empresa</w:t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: ..............................</w:t>
      </w:r>
    </w:p>
    <w:p w:rsidR="00F867D2" w:rsidRPr="00AA7652" w:rsidRDefault="00F867D2" w:rsidP="00F867D2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Correo Electrónico de Contacto</w:t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: ..............................</w:t>
      </w:r>
    </w:p>
    <w:p w:rsidR="00F867D2" w:rsidRPr="00AA7652" w:rsidRDefault="00F867D2" w:rsidP="00F867D2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20"/>
          <w:szCs w:val="20"/>
          <w:lang w:val="es-ES" w:eastAsia="es-ES"/>
        </w:rPr>
      </w:pPr>
    </w:p>
    <w:p w:rsidR="00916B50" w:rsidRDefault="00FA5E2D"/>
    <w:sectPr w:rsidR="00916B5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1B3D72"/>
    <w:multiLevelType w:val="hybridMultilevel"/>
    <w:tmpl w:val="C08E965A"/>
    <w:lvl w:ilvl="0" w:tplc="82DA80A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400A0019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67D2"/>
    <w:rsid w:val="00004E28"/>
    <w:rsid w:val="00100895"/>
    <w:rsid w:val="00192363"/>
    <w:rsid w:val="002720E6"/>
    <w:rsid w:val="002D3040"/>
    <w:rsid w:val="002D7EA9"/>
    <w:rsid w:val="002F22CD"/>
    <w:rsid w:val="00396578"/>
    <w:rsid w:val="003A76A8"/>
    <w:rsid w:val="003F589D"/>
    <w:rsid w:val="00443ADC"/>
    <w:rsid w:val="0046682E"/>
    <w:rsid w:val="004D401D"/>
    <w:rsid w:val="00555ECC"/>
    <w:rsid w:val="005E74D0"/>
    <w:rsid w:val="006462C1"/>
    <w:rsid w:val="00697437"/>
    <w:rsid w:val="006A372A"/>
    <w:rsid w:val="007140D8"/>
    <w:rsid w:val="00724EC5"/>
    <w:rsid w:val="00731A45"/>
    <w:rsid w:val="0073487F"/>
    <w:rsid w:val="008F668D"/>
    <w:rsid w:val="00901E64"/>
    <w:rsid w:val="009113E6"/>
    <w:rsid w:val="00936799"/>
    <w:rsid w:val="0097360C"/>
    <w:rsid w:val="00996FFD"/>
    <w:rsid w:val="009B43E1"/>
    <w:rsid w:val="009C2104"/>
    <w:rsid w:val="00AB03AA"/>
    <w:rsid w:val="00B53179"/>
    <w:rsid w:val="00B62B27"/>
    <w:rsid w:val="00B86B2F"/>
    <w:rsid w:val="00BC3486"/>
    <w:rsid w:val="00BC472F"/>
    <w:rsid w:val="00BE2B3D"/>
    <w:rsid w:val="00BF50C7"/>
    <w:rsid w:val="00D73D12"/>
    <w:rsid w:val="00DB32AE"/>
    <w:rsid w:val="00E97A1E"/>
    <w:rsid w:val="00F0401E"/>
    <w:rsid w:val="00F231A0"/>
    <w:rsid w:val="00F753EB"/>
    <w:rsid w:val="00F76FDB"/>
    <w:rsid w:val="00F867D2"/>
    <w:rsid w:val="00FA5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145CD4"/>
  <w15:chartTrackingRefBased/>
  <w15:docId w15:val="{FCCBA4C4-567E-46D2-B713-3C695734C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B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867D2"/>
    <w:pPr>
      <w:spacing w:after="200" w:line="27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F867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2720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720E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462</Words>
  <Characters>2543</Characters>
  <Application>Microsoft Office Word</Application>
  <DocSecurity>0</DocSecurity>
  <Lines>21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YPFB Transporte S.A.</Company>
  <LinksUpToDate>false</LinksUpToDate>
  <CharactersWithSpaces>3000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Francisco Espada</dc:creator>
  <cp:keywords/>
  <dc:description/>
  <cp:lastModifiedBy>Leny Melgar</cp:lastModifiedBy>
  <cp:revision>30</cp:revision>
  <cp:lastPrinted>2018-04-26T15:42:00Z</cp:lastPrinted>
  <dcterms:created xsi:type="dcterms:W3CDTF">2021-04-13T18:23:00Z</dcterms:created>
  <dcterms:modified xsi:type="dcterms:W3CDTF">2026-06-30T17:30:00Z</dcterms:modified>
</cp:coreProperties>
</file>